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107A" w14:textId="77777777" w:rsidR="00E10237" w:rsidRPr="00FE177E" w:rsidRDefault="00E10237">
      <w:pPr>
        <w:jc w:val="right"/>
        <w:rPr>
          <w:b/>
          <w:bCs/>
          <w:sz w:val="22"/>
          <w:szCs w:val="22"/>
          <w:lang w:val="lv-LV"/>
        </w:rPr>
      </w:pPr>
      <w:bookmarkStart w:id="0" w:name="_Hlk198800388"/>
      <w:r w:rsidRPr="00BD1BE2">
        <w:rPr>
          <w:b/>
          <w:bCs/>
          <w:sz w:val="22"/>
          <w:szCs w:val="22"/>
          <w:lang w:val="lv-LV"/>
        </w:rPr>
        <w:t>Pielikums Nr.3</w:t>
      </w:r>
    </w:p>
    <w:p w14:paraId="0F25B238" w14:textId="5857BCBA" w:rsidR="00E10237" w:rsidRPr="001219C4" w:rsidRDefault="00E10237" w:rsidP="00E31691">
      <w:pPr>
        <w:jc w:val="right"/>
        <w:rPr>
          <w:b/>
          <w:bCs/>
          <w:lang w:val="lv-LV"/>
        </w:rPr>
      </w:pPr>
    </w:p>
    <w:p w14:paraId="3432C771" w14:textId="77777777" w:rsidR="00120468" w:rsidRPr="001219C4" w:rsidRDefault="00120468">
      <w:pPr>
        <w:jc w:val="right"/>
        <w:rPr>
          <w:b/>
          <w:bCs/>
          <w:lang w:val="lv-LV"/>
        </w:rPr>
      </w:pPr>
    </w:p>
    <w:p w14:paraId="1B19FD44" w14:textId="285B9DBB" w:rsidR="00E10237" w:rsidRDefault="00652A91">
      <w:pPr>
        <w:pStyle w:val="NormalWeb1"/>
        <w:shd w:val="clear" w:color="auto" w:fill="FFFFFF"/>
        <w:ind w:left="58" w:right="58"/>
        <w:jc w:val="center"/>
        <w:rPr>
          <w:rStyle w:val="Emphasis"/>
          <w:b/>
          <w:bCs/>
          <w:i w:val="0"/>
          <w:u w:val="single"/>
          <w:lang w:val="lv-LV"/>
        </w:rPr>
      </w:pPr>
      <w:r w:rsidRPr="00652A91">
        <w:rPr>
          <w:rStyle w:val="Emphasis"/>
          <w:b/>
          <w:i w:val="0"/>
          <w:iCs w:val="0"/>
          <w:u w:val="single"/>
          <w:lang w:val="lv-LV"/>
        </w:rPr>
        <w:t>SIA “</w:t>
      </w:r>
      <w:r w:rsidR="00041765">
        <w:rPr>
          <w:rStyle w:val="Emphasis"/>
          <w:b/>
          <w:i w:val="0"/>
          <w:iCs w:val="0"/>
          <w:u w:val="single"/>
          <w:lang w:val="lv-LV"/>
        </w:rPr>
        <w:t>Biznesa Izaugsmes F</w:t>
      </w:r>
      <w:r w:rsidRPr="00652A91">
        <w:rPr>
          <w:rStyle w:val="Emphasis"/>
          <w:b/>
          <w:i w:val="0"/>
          <w:iCs w:val="0"/>
          <w:u w:val="single"/>
          <w:lang w:val="lv-LV"/>
        </w:rPr>
        <w:t xml:space="preserve">onds” </w:t>
      </w:r>
      <w:r w:rsidR="00E10237" w:rsidRPr="00652A91">
        <w:rPr>
          <w:rStyle w:val="Emphasis"/>
          <w:b/>
          <w:i w:val="0"/>
          <w:iCs w:val="0"/>
          <w:u w:val="single"/>
          <w:lang w:val="lv-LV"/>
        </w:rPr>
        <w:t>PAKALPOJUMU</w:t>
      </w:r>
      <w:r w:rsidR="00E10237" w:rsidRPr="001219C4">
        <w:rPr>
          <w:rStyle w:val="Emphasis"/>
          <w:b/>
          <w:bCs/>
          <w:i w:val="0"/>
          <w:u w:val="single"/>
          <w:lang w:val="lv-LV"/>
        </w:rPr>
        <w:t xml:space="preserve"> CENRĀDIS</w:t>
      </w:r>
    </w:p>
    <w:p w14:paraId="65DD789A" w14:textId="77777777" w:rsidR="00BD1BE2" w:rsidRDefault="00BD1BE2" w:rsidP="00BD1BE2">
      <w:pPr>
        <w:pStyle w:val="NormalWeb1"/>
        <w:shd w:val="clear" w:color="auto" w:fill="FFFFFF"/>
        <w:spacing w:before="0" w:after="0"/>
        <w:ind w:left="58" w:right="58"/>
        <w:jc w:val="right"/>
        <w:rPr>
          <w:rStyle w:val="Emphasis"/>
          <w:bCs/>
          <w:i w:val="0"/>
          <w:sz w:val="18"/>
          <w:lang w:val="lv-LV"/>
        </w:rPr>
      </w:pPr>
      <w:r w:rsidRPr="00DD0D7D">
        <w:rPr>
          <w:rStyle w:val="Emphasis"/>
          <w:bCs/>
          <w:i w:val="0"/>
          <w:sz w:val="18"/>
          <w:lang w:val="lv-LV"/>
        </w:rPr>
        <w:t>Spēkā no 25.09.2026.</w:t>
      </w:r>
    </w:p>
    <w:p w14:paraId="4F15CA8E" w14:textId="04C3FF45" w:rsidR="00E10237" w:rsidRDefault="00E10237">
      <w:pPr>
        <w:pStyle w:val="NormalWeb1"/>
        <w:shd w:val="clear" w:color="auto" w:fill="FFFFFF"/>
        <w:spacing w:before="0" w:after="0"/>
        <w:ind w:left="58" w:right="58"/>
        <w:jc w:val="right"/>
        <w:rPr>
          <w:rStyle w:val="Emphasis"/>
          <w:bCs/>
          <w:i w:val="0"/>
          <w:sz w:val="18"/>
          <w:lang w:val="lv-LV"/>
        </w:rPr>
      </w:pPr>
    </w:p>
    <w:p w14:paraId="120893EA" w14:textId="77777777" w:rsidR="00E10237" w:rsidRDefault="00E10237">
      <w:pPr>
        <w:pStyle w:val="NormalWeb1"/>
        <w:shd w:val="clear" w:color="auto" w:fill="FFFFFF"/>
        <w:spacing w:before="0" w:after="0"/>
        <w:ind w:left="58" w:right="58"/>
        <w:rPr>
          <w:rStyle w:val="Emphasis"/>
          <w:b/>
          <w:bCs/>
          <w:i w:val="0"/>
          <w:lang w:val="lv-LV"/>
        </w:rPr>
      </w:pPr>
      <w:r>
        <w:rPr>
          <w:rStyle w:val="Emphasis"/>
          <w:b/>
          <w:bCs/>
          <w:i w:val="0"/>
          <w:lang w:val="lv-LV"/>
        </w:rPr>
        <w:t>Aizdevuma noformēšanas izmaksas:</w:t>
      </w:r>
    </w:p>
    <w:tbl>
      <w:tblPr>
        <w:tblW w:w="10207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5"/>
        <w:gridCol w:w="5622"/>
      </w:tblGrid>
      <w:tr w:rsidR="00E10237" w14:paraId="1B70E16A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F21D1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Aizņēmēja pieteikuma izskatīšana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3667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Bezmaksas</w:t>
            </w:r>
          </w:p>
        </w:tc>
      </w:tr>
      <w:tr w:rsidR="00E10237" w:rsidRPr="00BD1BE2" w14:paraId="4632E013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46ABC" w14:textId="77777777" w:rsidR="00E10237" w:rsidRPr="00BD1BE2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 w:rsidRPr="00BD1BE2">
              <w:rPr>
                <w:bCs/>
                <w:iCs/>
                <w:sz w:val="20"/>
                <w:szCs w:val="20"/>
                <w:lang w:val="lv-LV"/>
              </w:rPr>
              <w:t>Dokumentu noformēšana aizdevuma saņemšanai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9638" w14:textId="2E565AE4" w:rsidR="00E10237" w:rsidRPr="00BD1BE2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 w:rsidRPr="00BD1BE2">
              <w:rPr>
                <w:bCs/>
                <w:iCs/>
                <w:sz w:val="20"/>
                <w:szCs w:val="20"/>
                <w:lang w:val="lv-LV"/>
              </w:rPr>
              <w:t xml:space="preserve">No 2% no aizdevuma summas (min </w:t>
            </w:r>
            <w:r w:rsidR="009D6AA1" w:rsidRPr="00BD1BE2">
              <w:rPr>
                <w:bCs/>
                <w:iCs/>
                <w:sz w:val="20"/>
                <w:szCs w:val="20"/>
                <w:lang w:val="lv-LV"/>
              </w:rPr>
              <w:t xml:space="preserve">250 </w:t>
            </w:r>
            <w:r w:rsidRPr="00BD1BE2">
              <w:rPr>
                <w:bCs/>
                <w:iCs/>
                <w:sz w:val="20"/>
                <w:szCs w:val="20"/>
                <w:lang w:val="lv-LV"/>
              </w:rPr>
              <w:t>EUR)</w:t>
            </w:r>
          </w:p>
        </w:tc>
      </w:tr>
      <w:tr w:rsidR="00BD1BE2" w:rsidRPr="00BD1BE2" w14:paraId="4C3B9B9B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3C8E1" w14:textId="12AD215D" w:rsidR="00BD1BE2" w:rsidRPr="00BD1BE2" w:rsidDel="00507C80" w:rsidRDefault="00BD1BE2" w:rsidP="00BD1BE2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highlight w:val="yellow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Dokumentu notariāla apliecināšana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E47F7" w14:textId="16E59FAA" w:rsidR="00BD1BE2" w:rsidRPr="00BD1BE2" w:rsidDel="00507C80" w:rsidRDefault="00BD1BE2" w:rsidP="00BD1BE2">
            <w:pPr>
              <w:snapToGrid w:val="0"/>
              <w:rPr>
                <w:bCs/>
                <w:iCs/>
                <w:sz w:val="20"/>
                <w:szCs w:val="20"/>
                <w:highlight w:val="yellow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Saskaņā ar notāra cenrādi</w:t>
            </w:r>
          </w:p>
        </w:tc>
      </w:tr>
      <w:tr w:rsidR="00E10237" w14:paraId="54B8A8A2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27439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Nodrošinājuma objekta apsekošana/novērtēšana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8F70" w14:textId="4D8738E2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 w:rsidR="00036784">
              <w:rPr>
                <w:bCs/>
                <w:iCs/>
                <w:sz w:val="20"/>
                <w:szCs w:val="20"/>
                <w:lang w:val="lv-LV"/>
              </w:rPr>
              <w:t>200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 EUR</w:t>
            </w:r>
          </w:p>
        </w:tc>
      </w:tr>
      <w:tr w:rsidR="00E10237" w:rsidRPr="00CD2B61" w14:paraId="6A6F56B9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A2CE3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Ķīlas reģistrācija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D8BB" w14:textId="6185FBF3" w:rsidR="00E10237" w:rsidRDefault="00CD2B61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100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 xml:space="preserve"> EUR +0,1% no aizdevuma summas </w:t>
            </w:r>
          </w:p>
        </w:tc>
      </w:tr>
      <w:tr w:rsidR="00E10237" w:rsidRPr="00CD2B61" w14:paraId="58F23FA1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EDA69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Īpašuma apdrošināšana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DDADD" w14:textId="47CEB7A6" w:rsidR="00E10237" w:rsidRDefault="00CD2B61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Saskaņā ar 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>apdrošinātāja cenrā</w:t>
            </w:r>
            <w:r>
              <w:rPr>
                <w:bCs/>
                <w:iCs/>
                <w:sz w:val="20"/>
                <w:szCs w:val="20"/>
                <w:lang w:val="lv-LV"/>
              </w:rPr>
              <w:t>di</w:t>
            </w:r>
          </w:p>
        </w:tc>
      </w:tr>
    </w:tbl>
    <w:p w14:paraId="607FDA54" w14:textId="77777777" w:rsidR="00E10237" w:rsidRDefault="00E10237">
      <w:pPr>
        <w:pStyle w:val="BodyText"/>
      </w:pPr>
    </w:p>
    <w:p w14:paraId="23E7B65D" w14:textId="77777777" w:rsidR="00E10237" w:rsidRDefault="00E10237">
      <w:pPr>
        <w:pStyle w:val="BodyTex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Ar līguma noteikumu izmaiņām saistītie izdevumi:</w:t>
      </w:r>
    </w:p>
    <w:tbl>
      <w:tblPr>
        <w:tblW w:w="10207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5"/>
        <w:gridCol w:w="5622"/>
      </w:tblGrid>
      <w:tr w:rsidR="00E10237" w:rsidRPr="00BD1BE2" w14:paraId="06232585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BCC34" w14:textId="77777777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Aizdevuma papildsummas izsniegšana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A621" w14:textId="4A995E9F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 w:rsidR="009D6AA1">
              <w:rPr>
                <w:bCs/>
                <w:iCs/>
                <w:sz w:val="20"/>
                <w:szCs w:val="20"/>
                <w:lang w:val="lv-LV"/>
              </w:rPr>
              <w:t>2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% no izsniedzamās papildsummas (min </w:t>
            </w:r>
            <w:r w:rsidR="009D6AA1">
              <w:rPr>
                <w:bCs/>
                <w:iCs/>
                <w:sz w:val="20"/>
                <w:szCs w:val="20"/>
                <w:lang w:val="lv-LV"/>
              </w:rPr>
              <w:t xml:space="preserve">150 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EUR) </w:t>
            </w:r>
          </w:p>
        </w:tc>
      </w:tr>
      <w:tr w:rsidR="00E10237" w14:paraId="0B8DA644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31797" w14:textId="25F59B3B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Aizdevuma atmaksas datuma maiņa (mēneša ietvaros)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CBF24" w14:textId="155B5CAE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Bezmaksas</w:t>
            </w:r>
            <w:r w:rsidRPr="00507C80">
              <w:rPr>
                <w:bCs/>
                <w:iCs/>
                <w:sz w:val="20"/>
                <w:szCs w:val="20"/>
                <w:lang w:val="lv-LV"/>
              </w:rPr>
              <w:t>*</w:t>
            </w:r>
          </w:p>
        </w:tc>
      </w:tr>
      <w:tr w:rsidR="00E10237" w14:paraId="6E6C28F3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03E8B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Aizdevuma termiņa pagarināšana 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2B0B" w14:textId="77777777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Bezmaksas*</w:t>
            </w:r>
          </w:p>
        </w:tc>
      </w:tr>
      <w:tr w:rsidR="00E10237" w14:paraId="26043107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BD7F4" w14:textId="77777777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Aizdevuma termiņa saīsināšana, jauna maksājumu grafika sagatavošana Aizdevuma daļējas pirmstermiņa atmaksas gadījumā un citas Aizdevuma līguma izmaiņas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9836" w14:textId="718DA350" w:rsidR="00E10237" w:rsidRDefault="00CA1701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 w:rsidR="00CD2B61">
              <w:rPr>
                <w:bCs/>
                <w:iCs/>
                <w:sz w:val="20"/>
                <w:szCs w:val="20"/>
                <w:lang w:val="lv-LV"/>
              </w:rPr>
              <w:t>75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 xml:space="preserve"> </w:t>
            </w:r>
            <w:r w:rsidR="00507C80">
              <w:rPr>
                <w:bCs/>
                <w:iCs/>
                <w:sz w:val="20"/>
                <w:szCs w:val="20"/>
                <w:lang w:val="lv-LV"/>
              </w:rPr>
              <w:t xml:space="preserve"> 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>EUR</w:t>
            </w:r>
          </w:p>
        </w:tc>
      </w:tr>
      <w:tr w:rsidR="00E10237" w:rsidRPr="00BD1BE2" w14:paraId="4930175D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9921E" w14:textId="3C33F340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Kredīta brīvdienu piešķiršana </w:t>
            </w:r>
            <w:r w:rsidR="00BD1BE2">
              <w:rPr>
                <w:bCs/>
                <w:iCs/>
                <w:sz w:val="20"/>
                <w:szCs w:val="20"/>
                <w:lang w:val="lv-LV"/>
              </w:rPr>
              <w:t xml:space="preserve">uz laiku no trīs </w:t>
            </w:r>
            <w:r>
              <w:rPr>
                <w:bCs/>
                <w:iCs/>
                <w:sz w:val="20"/>
                <w:szCs w:val="20"/>
                <w:lang w:val="lv-LV"/>
              </w:rPr>
              <w:t>līdz sešiem mēnešiem (pakalpojums pieejams, sākot no otrā mēneša pēc aizdevuma izsniegšanas)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41B1" w14:textId="561BCDAA" w:rsidR="00E10237" w:rsidRDefault="00224C0F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Pirmo reizi bezmaksas, </w:t>
            </w:r>
            <w:r w:rsidR="00BD1BE2">
              <w:rPr>
                <w:bCs/>
                <w:iCs/>
                <w:sz w:val="20"/>
                <w:szCs w:val="20"/>
                <w:lang w:val="lv-LV"/>
              </w:rPr>
              <w:t>nākamās reizes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 </w:t>
            </w:r>
            <w:r w:rsidR="00BD1BE2"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>
              <w:rPr>
                <w:bCs/>
                <w:iCs/>
                <w:sz w:val="20"/>
                <w:szCs w:val="20"/>
                <w:lang w:val="lv-LV"/>
              </w:rPr>
              <w:t>75 EUR</w:t>
            </w:r>
          </w:p>
        </w:tc>
      </w:tr>
      <w:tr w:rsidR="00E10237" w:rsidRPr="00BD1BE2" w14:paraId="07295E2A" w14:textId="77777777" w:rsidTr="000C1A6F"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D328F" w14:textId="77777777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Aizdevuma pirmstermiņa atmaksa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987BF" w14:textId="60DEE844" w:rsidR="00E10237" w:rsidRDefault="00E10237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1% no pirmstermiņa atmaksājamās summas</w:t>
            </w:r>
          </w:p>
        </w:tc>
      </w:tr>
    </w:tbl>
    <w:p w14:paraId="590E3870" w14:textId="77777777" w:rsidR="00E10237" w:rsidRDefault="00E10237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>*Jāsedz tikai ar izmaiņām saistīto dokumentu notariālā apliecināšana un to reģistrācija zemesgrāmatā.</w:t>
      </w:r>
    </w:p>
    <w:p w14:paraId="11980FF6" w14:textId="77777777" w:rsidR="00E10237" w:rsidRDefault="00E10237">
      <w:pPr>
        <w:pStyle w:val="BodyText"/>
        <w:rPr>
          <w:rFonts w:ascii="Times New Roman" w:hAnsi="Times New Roman" w:cs="Times New Roman"/>
        </w:rPr>
      </w:pPr>
    </w:p>
    <w:p w14:paraId="11A8F9BB" w14:textId="77777777" w:rsidR="00E10237" w:rsidRDefault="00E10237">
      <w:pPr>
        <w:pStyle w:val="BodyText"/>
        <w:rPr>
          <w:rFonts w:ascii="Times New Roman" w:hAnsi="Times New Roman" w:cs="Times New Roman"/>
          <w:b/>
          <w:bCs/>
          <w:iCs/>
          <w:sz w:val="24"/>
        </w:rPr>
      </w:pPr>
      <w:r>
        <w:rPr>
          <w:rFonts w:ascii="Times New Roman" w:hAnsi="Times New Roman" w:cs="Times New Roman"/>
          <w:b/>
          <w:bCs/>
          <w:iCs/>
          <w:sz w:val="24"/>
        </w:rPr>
        <w:t>Citi pakalpojumi:</w:t>
      </w:r>
    </w:p>
    <w:tbl>
      <w:tblPr>
        <w:tblW w:w="10207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9"/>
        <w:gridCol w:w="5598"/>
      </w:tblGrid>
      <w:tr w:rsidR="00243F16" w14:paraId="10C2E7B7" w14:textId="77777777" w:rsidTr="000C1A6F"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F9FB3" w14:textId="161DC937" w:rsidR="00243F16" w:rsidRDefault="00BD1BE2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Izziņa par parāda saistību atlikumu/aizdevuma piešķiršanu/atļauja ieķīlātā īpašuma pārdošanai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5E43" w14:textId="0B4F3DE0" w:rsidR="00243F16" w:rsidRDefault="003078D0">
            <w:pPr>
              <w:snapToGrid w:val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 w:rsidR="00243F16">
              <w:rPr>
                <w:bCs/>
                <w:iCs/>
                <w:sz w:val="20"/>
                <w:szCs w:val="20"/>
                <w:lang w:val="lv-LV"/>
              </w:rPr>
              <w:t>50 EUR**</w:t>
            </w:r>
          </w:p>
        </w:tc>
      </w:tr>
      <w:tr w:rsidR="00E10237" w14:paraId="6D76EC32" w14:textId="77777777" w:rsidTr="000C1A6F"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1F3E" w14:textId="5FA17BBB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Nestandarta dokumentu sagatavošana pēc klienta pieprasījuma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6782" w14:textId="2441A333" w:rsidR="00E10237" w:rsidRDefault="003078D0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No </w:t>
            </w:r>
            <w:r w:rsidR="00BD1BE2">
              <w:rPr>
                <w:bCs/>
                <w:iCs/>
                <w:sz w:val="20"/>
                <w:szCs w:val="20"/>
                <w:lang w:val="lv-LV"/>
              </w:rPr>
              <w:t>1</w:t>
            </w:r>
            <w:r w:rsidR="00CD2B61">
              <w:rPr>
                <w:bCs/>
                <w:iCs/>
                <w:sz w:val="20"/>
                <w:szCs w:val="20"/>
                <w:lang w:val="lv-LV"/>
              </w:rPr>
              <w:t>50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 xml:space="preserve"> EUR **</w:t>
            </w:r>
          </w:p>
        </w:tc>
      </w:tr>
      <w:tr w:rsidR="00243F16" w14:paraId="4E6A3ADB" w14:textId="77777777" w:rsidTr="000C1A6F"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7388A" w14:textId="5ABF351E" w:rsidR="00243F16" w:rsidRDefault="00BD1BE2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Vēstules (brīdinājuma vai p</w:t>
            </w:r>
            <w:r w:rsidRPr="00975CDF">
              <w:rPr>
                <w:bCs/>
                <w:iCs/>
                <w:sz w:val="20"/>
                <w:szCs w:val="20"/>
                <w:lang w:val="lv-LV"/>
              </w:rPr>
              <w:t>aziņojuma par līguma izbeigšanu</w:t>
            </w:r>
            <w:r>
              <w:rPr>
                <w:bCs/>
                <w:iCs/>
                <w:sz w:val="20"/>
                <w:szCs w:val="20"/>
                <w:lang w:val="lv-LV"/>
              </w:rPr>
              <w:t>) nosūtīšana aizņēmējam vai galvotājam, vai ķīlas devējam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D362" w14:textId="06309E60" w:rsidR="00243F16" w:rsidRDefault="00224C0F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25</w:t>
            </w:r>
            <w:r w:rsidR="00243F16">
              <w:rPr>
                <w:bCs/>
                <w:iCs/>
                <w:sz w:val="20"/>
                <w:szCs w:val="20"/>
                <w:lang w:val="lv-LV"/>
              </w:rPr>
              <w:t xml:space="preserve"> EUR**</w:t>
            </w:r>
          </w:p>
        </w:tc>
      </w:tr>
      <w:tr w:rsidR="00E10237" w14:paraId="76AC01F1" w14:textId="77777777" w:rsidTr="000C1A6F"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15175" w14:textId="7A64C11A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Refinansēšanās dokumentu izskatīšana, saskaņošana, gadījumā, ja saistību izpilde notiek refinansējot saistības pie cita kreditora un refinansēšanas nodrošināšanai tiek izmantota savstarpējā vienošanās</w:t>
            </w:r>
            <w:r w:rsidR="00CD2B61">
              <w:rPr>
                <w:bCs/>
                <w:iCs/>
                <w:sz w:val="20"/>
                <w:szCs w:val="20"/>
                <w:lang w:val="lv-LV"/>
              </w:rPr>
              <w:t>/darījuma konts/glabājums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 starp </w:t>
            </w:r>
            <w:r w:rsidR="00652A91" w:rsidRPr="00652A91">
              <w:rPr>
                <w:bCs/>
                <w:sz w:val="20"/>
                <w:szCs w:val="20"/>
                <w:lang w:val="lv-LV"/>
              </w:rPr>
              <w:t>SIA “</w:t>
            </w:r>
            <w:r w:rsidR="00041765">
              <w:rPr>
                <w:bCs/>
                <w:sz w:val="20"/>
                <w:szCs w:val="20"/>
                <w:lang w:val="lv-LV"/>
              </w:rPr>
              <w:t>Biznesa Izaugsmes F</w:t>
            </w:r>
            <w:r w:rsidR="00652A91" w:rsidRPr="00652A91">
              <w:rPr>
                <w:bCs/>
                <w:sz w:val="20"/>
                <w:szCs w:val="20"/>
                <w:lang w:val="lv-LV"/>
              </w:rPr>
              <w:t>onds”</w:t>
            </w:r>
            <w:r>
              <w:rPr>
                <w:bCs/>
                <w:iCs/>
                <w:sz w:val="20"/>
                <w:szCs w:val="20"/>
                <w:lang w:val="lv-LV"/>
              </w:rPr>
              <w:t>, Aizņēmēju un jauno kreditoru.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ECB8" w14:textId="6E9875B6" w:rsidR="00E10237" w:rsidRDefault="00243F16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850 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>EUR***</w:t>
            </w:r>
          </w:p>
        </w:tc>
      </w:tr>
      <w:tr w:rsidR="00E10237" w14:paraId="3A74A60F" w14:textId="77777777" w:rsidTr="000C1A6F"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3761C" w14:textId="736BF91B" w:rsidR="00E10237" w:rsidRDefault="00E10237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>Darījuma konta</w:t>
            </w:r>
            <w:r w:rsidR="00CD2B61">
              <w:rPr>
                <w:bCs/>
                <w:iCs/>
                <w:sz w:val="20"/>
                <w:szCs w:val="20"/>
                <w:lang w:val="lv-LV"/>
              </w:rPr>
              <w:t>/savstarpējās vienošanās/glabājuma</w:t>
            </w:r>
            <w:r>
              <w:rPr>
                <w:bCs/>
                <w:iCs/>
                <w:sz w:val="20"/>
                <w:szCs w:val="20"/>
                <w:lang w:val="lv-LV"/>
              </w:rPr>
              <w:t xml:space="preserve"> un ar to saistīto dokumentu izskatīšana, saskaņošana, darījuma procesa uzraudzība, gadījumā, ja saistību izpilde notiek pārdodot ieķīlāto īpašumu.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D7E1" w14:textId="1D765D1D" w:rsidR="00E10237" w:rsidRDefault="00243F16">
            <w:pPr>
              <w:pStyle w:val="NormalWeb1"/>
              <w:snapToGrid w:val="0"/>
              <w:spacing w:before="0" w:after="0"/>
              <w:rPr>
                <w:bCs/>
                <w:iCs/>
                <w:sz w:val="20"/>
                <w:szCs w:val="20"/>
                <w:lang w:val="lv-LV"/>
              </w:rPr>
            </w:pPr>
            <w:r>
              <w:rPr>
                <w:bCs/>
                <w:iCs/>
                <w:sz w:val="20"/>
                <w:szCs w:val="20"/>
                <w:lang w:val="lv-LV"/>
              </w:rPr>
              <w:t xml:space="preserve">550 </w:t>
            </w:r>
            <w:r w:rsidR="00E10237">
              <w:rPr>
                <w:bCs/>
                <w:iCs/>
                <w:sz w:val="20"/>
                <w:szCs w:val="20"/>
                <w:lang w:val="lv-LV"/>
              </w:rPr>
              <w:t>EUR***</w:t>
            </w:r>
          </w:p>
        </w:tc>
      </w:tr>
    </w:tbl>
    <w:p w14:paraId="281366B1" w14:textId="77777777" w:rsidR="00E10237" w:rsidRDefault="00E10237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>** Bez notariāla apliecinājuma</w:t>
      </w:r>
    </w:p>
    <w:p w14:paraId="0B575498" w14:textId="77777777" w:rsidR="00E10237" w:rsidRDefault="00E10237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>***  Neskaitot notariālo apliecinātu piekrišanu pārdošanai, kārtējas hipotēkas reģistrācijai par labu jaunajam kreditoram  un notariāli apliecinātu nostiprinājuma lūgumu hipotēkas dzēšanai</w:t>
      </w:r>
    </w:p>
    <w:p w14:paraId="3054F8DA" w14:textId="77777777" w:rsidR="00E10237" w:rsidRDefault="00E10237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</w:p>
    <w:p w14:paraId="46DB8E6C" w14:textId="77777777" w:rsidR="00E10237" w:rsidRDefault="00E10237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</w:p>
    <w:p w14:paraId="6FF3AD28" w14:textId="77777777" w:rsidR="006D631B" w:rsidRDefault="006D631B">
      <w:pPr>
        <w:pStyle w:val="BodyText"/>
        <w:rPr>
          <w:rFonts w:ascii="Times New Roman" w:hAnsi="Times New Roman" w:cs="Times New Roman"/>
          <w:iCs/>
          <w:sz w:val="18"/>
          <w:szCs w:val="18"/>
        </w:rPr>
      </w:pPr>
    </w:p>
    <w:p w14:paraId="7246D542" w14:textId="65303625" w:rsidR="001B2542" w:rsidRDefault="00CC4EAF" w:rsidP="00585FFA">
      <w:pPr>
        <w:pStyle w:val="BodyText"/>
        <w:ind w:left="6480" w:firstLine="720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>____________</w:t>
      </w:r>
      <w:bookmarkEnd w:id="0"/>
      <w:r>
        <w:rPr>
          <w:rFonts w:ascii="Times New Roman" w:hAnsi="Times New Roman" w:cs="Times New Roman"/>
          <w:iCs/>
          <w:sz w:val="18"/>
          <w:szCs w:val="18"/>
        </w:rPr>
        <w:t>_________</w:t>
      </w:r>
    </w:p>
    <w:sectPr w:rsidR="001B2542">
      <w:pgSz w:w="11906" w:h="16838"/>
      <w:pgMar w:top="873" w:right="1298" w:bottom="935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80AC6"/>
    <w:multiLevelType w:val="hybridMultilevel"/>
    <w:tmpl w:val="182E0748"/>
    <w:lvl w:ilvl="0" w:tplc="D31A3C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B6A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E5414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DBC07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B12EC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9ECDE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30646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1C645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F96DC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21388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B3"/>
    <w:rsid w:val="00011366"/>
    <w:rsid w:val="00036784"/>
    <w:rsid w:val="00041765"/>
    <w:rsid w:val="00043C6B"/>
    <w:rsid w:val="000552B3"/>
    <w:rsid w:val="00066A71"/>
    <w:rsid w:val="00094EF7"/>
    <w:rsid w:val="000C1512"/>
    <w:rsid w:val="000C1A6F"/>
    <w:rsid w:val="000C7D88"/>
    <w:rsid w:val="000D7761"/>
    <w:rsid w:val="001161F2"/>
    <w:rsid w:val="00120468"/>
    <w:rsid w:val="00121775"/>
    <w:rsid w:val="001219C4"/>
    <w:rsid w:val="001336CF"/>
    <w:rsid w:val="00161C70"/>
    <w:rsid w:val="00170EC5"/>
    <w:rsid w:val="001740AB"/>
    <w:rsid w:val="0017580C"/>
    <w:rsid w:val="00180020"/>
    <w:rsid w:val="001833D0"/>
    <w:rsid w:val="00184ED2"/>
    <w:rsid w:val="00185494"/>
    <w:rsid w:val="00192097"/>
    <w:rsid w:val="001B2542"/>
    <w:rsid w:val="001B40BE"/>
    <w:rsid w:val="001E25FE"/>
    <w:rsid w:val="001E6A24"/>
    <w:rsid w:val="001F4FE6"/>
    <w:rsid w:val="001F6F50"/>
    <w:rsid w:val="002062DC"/>
    <w:rsid w:val="002074FA"/>
    <w:rsid w:val="00207886"/>
    <w:rsid w:val="00224C0F"/>
    <w:rsid w:val="0023560C"/>
    <w:rsid w:val="00241694"/>
    <w:rsid w:val="00243F16"/>
    <w:rsid w:val="0028394B"/>
    <w:rsid w:val="00287214"/>
    <w:rsid w:val="00287DAF"/>
    <w:rsid w:val="002D46D8"/>
    <w:rsid w:val="002E68B7"/>
    <w:rsid w:val="002E7FBA"/>
    <w:rsid w:val="003078D0"/>
    <w:rsid w:val="00344CA1"/>
    <w:rsid w:val="0035430F"/>
    <w:rsid w:val="00367EE0"/>
    <w:rsid w:val="003A7A18"/>
    <w:rsid w:val="003E716D"/>
    <w:rsid w:val="003F75FC"/>
    <w:rsid w:val="0045225A"/>
    <w:rsid w:val="004952E4"/>
    <w:rsid w:val="004A42D0"/>
    <w:rsid w:val="004C1F5E"/>
    <w:rsid w:val="004C29EE"/>
    <w:rsid w:val="004C7303"/>
    <w:rsid w:val="00507C80"/>
    <w:rsid w:val="005118C9"/>
    <w:rsid w:val="00535B08"/>
    <w:rsid w:val="00535D39"/>
    <w:rsid w:val="00564BAE"/>
    <w:rsid w:val="00580237"/>
    <w:rsid w:val="00585FFA"/>
    <w:rsid w:val="005A5ED1"/>
    <w:rsid w:val="005C11A8"/>
    <w:rsid w:val="005D3D57"/>
    <w:rsid w:val="005D7DCC"/>
    <w:rsid w:val="005F2F81"/>
    <w:rsid w:val="0060391F"/>
    <w:rsid w:val="00620433"/>
    <w:rsid w:val="006441A3"/>
    <w:rsid w:val="006516C8"/>
    <w:rsid w:val="00652A91"/>
    <w:rsid w:val="006558B7"/>
    <w:rsid w:val="006757AE"/>
    <w:rsid w:val="006761DA"/>
    <w:rsid w:val="00676443"/>
    <w:rsid w:val="00692706"/>
    <w:rsid w:val="00693B22"/>
    <w:rsid w:val="006953AB"/>
    <w:rsid w:val="006A0BC6"/>
    <w:rsid w:val="006C5982"/>
    <w:rsid w:val="006D45B5"/>
    <w:rsid w:val="006D631B"/>
    <w:rsid w:val="006F390A"/>
    <w:rsid w:val="006F5981"/>
    <w:rsid w:val="00727440"/>
    <w:rsid w:val="00763609"/>
    <w:rsid w:val="00774F72"/>
    <w:rsid w:val="007873F4"/>
    <w:rsid w:val="007928C6"/>
    <w:rsid w:val="007A0A2D"/>
    <w:rsid w:val="008153DC"/>
    <w:rsid w:val="0081574B"/>
    <w:rsid w:val="00817BF2"/>
    <w:rsid w:val="0084440C"/>
    <w:rsid w:val="00856E49"/>
    <w:rsid w:val="008764C9"/>
    <w:rsid w:val="008A102F"/>
    <w:rsid w:val="008A4B37"/>
    <w:rsid w:val="008E0E34"/>
    <w:rsid w:val="008F3A0A"/>
    <w:rsid w:val="00900298"/>
    <w:rsid w:val="00922223"/>
    <w:rsid w:val="0092421D"/>
    <w:rsid w:val="0096745B"/>
    <w:rsid w:val="009762C6"/>
    <w:rsid w:val="00985AC9"/>
    <w:rsid w:val="009A412E"/>
    <w:rsid w:val="009C15AD"/>
    <w:rsid w:val="009D6AA1"/>
    <w:rsid w:val="009E0C64"/>
    <w:rsid w:val="00A008F8"/>
    <w:rsid w:val="00A30CAA"/>
    <w:rsid w:val="00A35CA1"/>
    <w:rsid w:val="00A50FBC"/>
    <w:rsid w:val="00A607AC"/>
    <w:rsid w:val="00A7610D"/>
    <w:rsid w:val="00B04C8F"/>
    <w:rsid w:val="00B06CBD"/>
    <w:rsid w:val="00B118D0"/>
    <w:rsid w:val="00B26A61"/>
    <w:rsid w:val="00B452A8"/>
    <w:rsid w:val="00B50059"/>
    <w:rsid w:val="00B61681"/>
    <w:rsid w:val="00B770C3"/>
    <w:rsid w:val="00B805D1"/>
    <w:rsid w:val="00B87DB3"/>
    <w:rsid w:val="00BD1BE2"/>
    <w:rsid w:val="00BF0229"/>
    <w:rsid w:val="00C06A89"/>
    <w:rsid w:val="00C1390A"/>
    <w:rsid w:val="00C1482C"/>
    <w:rsid w:val="00C351BA"/>
    <w:rsid w:val="00C4059D"/>
    <w:rsid w:val="00C57FAA"/>
    <w:rsid w:val="00C60CF8"/>
    <w:rsid w:val="00C756C5"/>
    <w:rsid w:val="00C80482"/>
    <w:rsid w:val="00C8628F"/>
    <w:rsid w:val="00CA1701"/>
    <w:rsid w:val="00CC4EAF"/>
    <w:rsid w:val="00CD2B61"/>
    <w:rsid w:val="00D02EE7"/>
    <w:rsid w:val="00D05A40"/>
    <w:rsid w:val="00D25950"/>
    <w:rsid w:val="00D54DDB"/>
    <w:rsid w:val="00D56FD5"/>
    <w:rsid w:val="00DA5DA1"/>
    <w:rsid w:val="00DB1052"/>
    <w:rsid w:val="00DB4ACF"/>
    <w:rsid w:val="00DB4F38"/>
    <w:rsid w:val="00DC579E"/>
    <w:rsid w:val="00DD0D7D"/>
    <w:rsid w:val="00DD47F5"/>
    <w:rsid w:val="00DE52EA"/>
    <w:rsid w:val="00DE6387"/>
    <w:rsid w:val="00DF0DB2"/>
    <w:rsid w:val="00DF21FB"/>
    <w:rsid w:val="00DF2F5A"/>
    <w:rsid w:val="00E02424"/>
    <w:rsid w:val="00E10237"/>
    <w:rsid w:val="00E12BF6"/>
    <w:rsid w:val="00E21F7C"/>
    <w:rsid w:val="00E30243"/>
    <w:rsid w:val="00E31691"/>
    <w:rsid w:val="00E852F5"/>
    <w:rsid w:val="00E97B71"/>
    <w:rsid w:val="00EB492C"/>
    <w:rsid w:val="00EC02F9"/>
    <w:rsid w:val="00ED3BFF"/>
    <w:rsid w:val="00EE539A"/>
    <w:rsid w:val="00EF400C"/>
    <w:rsid w:val="00EF599D"/>
    <w:rsid w:val="00F4021C"/>
    <w:rsid w:val="00F40751"/>
    <w:rsid w:val="00F444B3"/>
    <w:rsid w:val="00FB4F8B"/>
    <w:rsid w:val="00FC580D"/>
    <w:rsid w:val="00FD0D60"/>
    <w:rsid w:val="00FE177E"/>
    <w:rsid w:val="00FF2C72"/>
    <w:rsid w:val="00FF2D27"/>
    <w:rsid w:val="00FF3599"/>
    <w:rsid w:val="00FF50E6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871D28"/>
  <w15:docId w15:val="{CB85EAEF-C277-46F9-AFD6-AD1561EE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DefaultParagraphFont11">
    <w:name w:val="WW-Default Paragraph Font11"/>
  </w:style>
  <w:style w:type="character" w:customStyle="1" w:styleId="WW-Absatz-Standardschriftart111111111111">
    <w:name w:val="WW-Absatz-Standardschriftart111111111111"/>
  </w:style>
  <w:style w:type="character" w:customStyle="1" w:styleId="WW-DefaultParagraphFont111">
    <w:name w:val="WW-Default Paragraph Font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DefaultParagraphFont1111">
    <w:name w:val="WW-Default Paragraph Font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DefaultParagraphFont11111">
    <w:name w:val="WW-Default Paragraph Font11111"/>
  </w:style>
  <w:style w:type="character" w:customStyle="1" w:styleId="WW-DefaultParagraphFont111111">
    <w:name w:val="WW-Default Paragraph Font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DefaultParagraphFont1111111">
    <w:name w:val="WW-Default Paragraph Font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DefaultParagraphFont11111111">
    <w:name w:val="WW-Default Paragraph Font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DefaultParagraphFont111111111">
    <w:name w:val="WW-Default Paragraph Font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DefaultParagraphFont1111111111">
    <w:name w:val="WW-Default Paragraph Font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DefaultParagraphFont11111111111">
    <w:name w:val="WW-Default Paragraph Font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DefaultParagraphFont111111111111">
    <w:name w:val="WW-Default Paragraph Font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DefaultParagraphFont1111111111111">
    <w:name w:val="WW-Default Paragraph Font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DefaultParagraphFont11111111111111">
    <w:name w:val="WW-Default Paragraph Font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Noklusjumarindkopasfonts">
    <w:name w:val="Noklusējuma rindkopas fonts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Noklusjumarindkopasfonts">
    <w:name w:val="WW-Noklusējuma rindkopas fonts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Noklusjumarindkopasfonts3">
    <w:name w:val="Noklusējuma rindkopas fonts3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Noklusjumarindkopasfonts2">
    <w:name w:val="Noklusējuma rindkopas fonts2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Noklusjumarindkopasfonts1">
    <w:name w:val="Noklusējuma rindkopas fonts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DefaultParagraphFont1">
    <w:name w:val="Default Paragraph Font1"/>
  </w:style>
  <w:style w:type="character" w:styleId="Emphasis">
    <w:name w:val="Emphasis"/>
    <w:qFormat/>
    <w:rPr>
      <w:i/>
      <w:iCs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ru-RU"/>
    </w:rPr>
  </w:style>
  <w:style w:type="paragraph" w:customStyle="1" w:styleId="a">
    <w:name w:val="Заголовок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rFonts w:ascii="Book Antiqua" w:hAnsi="Book Antiqua" w:cs="Book Antiqua"/>
      <w:sz w:val="20"/>
      <w:lang w:val="lv-LV"/>
    </w:rPr>
  </w:style>
  <w:style w:type="paragraph" w:styleId="List">
    <w:name w:val="List"/>
    <w:basedOn w:val="BodyText"/>
    <w:rPr>
      <w:rFonts w:cs="Tahoma"/>
    </w:rPr>
  </w:style>
  <w:style w:type="paragraph" w:customStyle="1" w:styleId="a0">
    <w:name w:val="Название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a1">
    <w:name w:val="Указатель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ubtitle">
    <w:name w:val="Subtitle"/>
    <w:basedOn w:val="Title"/>
    <w:next w:val="BodyText"/>
    <w:qFormat/>
    <w:pPr>
      <w:jc w:val="center"/>
    </w:pPr>
    <w:rPr>
      <w:i/>
      <w:iCs/>
    </w:rPr>
  </w:style>
  <w:style w:type="paragraph" w:customStyle="1" w:styleId="Parakstszemobjekta">
    <w:name w:val="Paraksts zem objek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ormalWeb1">
    <w:name w:val="Normal (Web)1"/>
    <w:basedOn w:val="Normal"/>
    <w:pPr>
      <w:spacing w:before="280" w:after="280"/>
    </w:pPr>
    <w:rPr>
      <w:lang w:val="en-U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alonteksts">
    <w:name w:val="Balonteksts"/>
    <w:basedOn w:val="Normal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a3">
    <w:name w:val="Заголовок таблицы"/>
    <w:basedOn w:val="a2"/>
    <w:pPr>
      <w:jc w:val="center"/>
    </w:pPr>
    <w:rPr>
      <w:b/>
      <w:bCs/>
    </w:rPr>
  </w:style>
  <w:style w:type="paragraph" w:styleId="Revision">
    <w:name w:val="Revision"/>
    <w:hidden/>
    <w:uiPriority w:val="99"/>
    <w:semiHidden/>
    <w:rsid w:val="009D6AA1"/>
    <w:rPr>
      <w:sz w:val="24"/>
      <w:szCs w:val="24"/>
      <w:lang w:val="ru-RU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11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8C9"/>
    <w:rPr>
      <w:lang w:val="ru-RU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8C9"/>
    <w:rPr>
      <w:b/>
      <w:bCs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SIA “GRAND CREDIT”PAKAPLOJUMU CENRĀDIS:</vt:lpstr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 “GRAND CREDIT”PAKAPLOJUMU CENRĀDIS:</dc:title>
  <dc:subject/>
  <dc:creator>IAdamovicha</dc:creator>
  <cp:keywords/>
  <cp:lastModifiedBy>Rita Paulina</cp:lastModifiedBy>
  <cp:revision>14</cp:revision>
  <cp:lastPrinted>2020-05-12T06:26:00Z</cp:lastPrinted>
  <dcterms:created xsi:type="dcterms:W3CDTF">2026-08-28T07:10:00Z</dcterms:created>
  <dcterms:modified xsi:type="dcterms:W3CDTF">2026-09-22T09:12:00Z</dcterms:modified>
</cp:coreProperties>
</file>